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17" w:rsidRPr="00484321" w:rsidRDefault="00691517" w:rsidP="00DC39DF">
      <w:pPr>
        <w:spacing w:after="120"/>
        <w:rPr>
          <w:b/>
          <w:smallCaps/>
          <w:color w:val="215868" w:themeColor="accent5" w:themeShade="80"/>
          <w:sz w:val="24"/>
          <w:szCs w:val="24"/>
        </w:rPr>
      </w:pPr>
      <w:r w:rsidRPr="00484321">
        <w:rPr>
          <w:b/>
          <w:smallCaps/>
          <w:color w:val="215868" w:themeColor="accent5" w:themeShade="80"/>
          <w:sz w:val="24"/>
          <w:szCs w:val="24"/>
        </w:rPr>
        <w:t xml:space="preserve">What </w:t>
      </w:r>
      <w:r w:rsidR="00AD63ED" w:rsidRPr="00484321">
        <w:rPr>
          <w:b/>
          <w:smallCaps/>
          <w:color w:val="215868" w:themeColor="accent5" w:themeShade="80"/>
          <w:sz w:val="24"/>
          <w:szCs w:val="24"/>
        </w:rPr>
        <w:t>is a D</w:t>
      </w:r>
      <w:r w:rsidRPr="00484321">
        <w:rPr>
          <w:b/>
          <w:smallCaps/>
          <w:color w:val="215868" w:themeColor="accent5" w:themeShade="80"/>
          <w:sz w:val="24"/>
          <w:szCs w:val="24"/>
        </w:rPr>
        <w:t>isadvantaged Business Enterprise?</w:t>
      </w:r>
    </w:p>
    <w:p w:rsidR="00BE5607" w:rsidRDefault="00246600" w:rsidP="00DC39DF">
      <w:pPr>
        <w:spacing w:after="60"/>
      </w:pPr>
      <w:r>
        <w:t xml:space="preserve">In broad strokes, </w:t>
      </w:r>
      <w:r w:rsidR="000D469F">
        <w:t xml:space="preserve">a </w:t>
      </w:r>
      <w:r w:rsidR="00381B14">
        <w:t>Disadvantaged Business Enterprise</w:t>
      </w:r>
      <w:r w:rsidR="006C29FE">
        <w:t xml:space="preserve"> </w:t>
      </w:r>
      <w:r w:rsidR="000D469F">
        <w:t>(</w:t>
      </w:r>
      <w:r w:rsidR="005244CA">
        <w:t>DBE</w:t>
      </w:r>
      <w:r w:rsidR="000D469F">
        <w:t>)</w:t>
      </w:r>
      <w:r w:rsidR="00BE5607">
        <w:t xml:space="preserve"> </w:t>
      </w:r>
      <w:r w:rsidR="00376C34">
        <w:t>is a</w:t>
      </w:r>
      <w:r w:rsidR="006C29FE">
        <w:t xml:space="preserve"> </w:t>
      </w:r>
      <w:r w:rsidR="005244CA">
        <w:t>for-p</w:t>
      </w:r>
      <w:r w:rsidR="006C29FE">
        <w:t xml:space="preserve">rofit small business </w:t>
      </w:r>
      <w:r w:rsidR="005244CA">
        <w:t xml:space="preserve">concern </w:t>
      </w:r>
      <w:r w:rsidR="00BE5607">
        <w:t>that meets these criteria:</w:t>
      </w:r>
    </w:p>
    <w:p w:rsidR="00BE5607" w:rsidRDefault="00DC39DF" w:rsidP="00DC39DF">
      <w:pPr>
        <w:spacing w:after="60"/>
        <w:ind w:left="720" w:hanging="360"/>
      </w:pPr>
      <w:r w:rsidRPr="006969B3">
        <w:rPr>
          <w:color w:val="31849B" w:themeColor="accent5" w:themeShade="BF"/>
        </w:rPr>
        <w:sym w:font="Wingdings" w:char="F0A7"/>
      </w:r>
      <w:r>
        <w:tab/>
      </w:r>
      <w:r w:rsidR="006C29FE">
        <w:t>I</w:t>
      </w:r>
      <w:r w:rsidR="00BE5607">
        <w:t xml:space="preserve">t is </w:t>
      </w:r>
      <w:r w:rsidR="005244CA">
        <w:t>at least 51 percent owned by one or more ind</w:t>
      </w:r>
      <w:r w:rsidR="006C29FE">
        <w:t xml:space="preserve">ividuals who are both socially </w:t>
      </w:r>
      <w:r w:rsidR="005244CA">
        <w:t xml:space="preserve">and economically disadvantaged or, in the case </w:t>
      </w:r>
      <w:r w:rsidR="006C29FE">
        <w:t xml:space="preserve">of a corporation, in which 51 </w:t>
      </w:r>
      <w:r w:rsidR="005244CA">
        <w:t>percent of the stock is owned by one or more such indivi</w:t>
      </w:r>
      <w:r w:rsidR="00BE5607">
        <w:t>duals</w:t>
      </w:r>
    </w:p>
    <w:p w:rsidR="00E626DF" w:rsidRDefault="00DC39DF" w:rsidP="00F64A72">
      <w:pPr>
        <w:spacing w:after="120"/>
        <w:ind w:left="720" w:hanging="360"/>
      </w:pPr>
      <w:r w:rsidRPr="006969B3">
        <w:rPr>
          <w:color w:val="31849B" w:themeColor="accent5" w:themeShade="BF"/>
        </w:rPr>
        <w:sym w:font="Wingdings" w:char="F0A7"/>
      </w:r>
      <w:r>
        <w:tab/>
      </w:r>
      <w:r w:rsidR="00BE5607">
        <w:t xml:space="preserve">Its </w:t>
      </w:r>
      <w:r w:rsidR="005244CA">
        <w:t>management and daily business operations</w:t>
      </w:r>
      <w:r w:rsidR="006C29FE">
        <w:t xml:space="preserve"> are controlled by one or more </w:t>
      </w:r>
      <w:r w:rsidR="005244CA">
        <w:t>of the socially and economically disadvantaged individuals who own it.</w:t>
      </w:r>
    </w:p>
    <w:p w:rsidR="00F64A72" w:rsidRDefault="00F64A72" w:rsidP="00F64A72">
      <w:pPr>
        <w:spacing w:after="0"/>
      </w:pPr>
      <w:r>
        <w:t>Here’s a n</w:t>
      </w:r>
      <w:r w:rsidRPr="00F64A72">
        <w:t>ice video from U</w:t>
      </w:r>
      <w:r>
        <w:t>.</w:t>
      </w:r>
      <w:r w:rsidRPr="00F64A72">
        <w:t>S</w:t>
      </w:r>
      <w:r>
        <w:t>.</w:t>
      </w:r>
      <w:r w:rsidRPr="00F64A72">
        <w:t xml:space="preserve"> DOT on the DBE Program</w:t>
      </w:r>
      <w:r>
        <w:t xml:space="preserve">: </w:t>
      </w:r>
    </w:p>
    <w:p w:rsidR="00F64A72" w:rsidRPr="00F64A72" w:rsidRDefault="00F64A72" w:rsidP="00F64A72">
      <w:pPr>
        <w:spacing w:after="240"/>
        <w:rPr>
          <w:i/>
        </w:rPr>
      </w:pPr>
      <w:r w:rsidRPr="00F64A72">
        <w:rPr>
          <w:i/>
        </w:rPr>
        <w:tab/>
      </w:r>
      <w:hyperlink r:id="rId7" w:history="1">
        <w:r w:rsidRPr="00F64A72">
          <w:rPr>
            <w:rStyle w:val="Hyperlink"/>
            <w:i/>
          </w:rPr>
          <w:t>https://www.transportation.gov/civil-rights/disadvantaged-business-enterprise</w:t>
        </w:r>
      </w:hyperlink>
    </w:p>
    <w:p w:rsidR="00376C34" w:rsidRPr="00484321" w:rsidRDefault="00376C34" w:rsidP="00DC39DF">
      <w:pPr>
        <w:spacing w:after="120"/>
        <w:rPr>
          <w:b/>
          <w:smallCaps/>
          <w:color w:val="215868" w:themeColor="accent5" w:themeShade="80"/>
          <w:sz w:val="24"/>
          <w:szCs w:val="24"/>
        </w:rPr>
      </w:pPr>
      <w:r w:rsidRPr="00484321">
        <w:rPr>
          <w:b/>
          <w:smallCaps/>
          <w:color w:val="215868" w:themeColor="accent5" w:themeShade="80"/>
          <w:sz w:val="24"/>
          <w:szCs w:val="24"/>
        </w:rPr>
        <w:t>What is a "Socially and Economically Disadvantaged Individual" un</w:t>
      </w:r>
      <w:r w:rsidR="00484321" w:rsidRPr="00484321">
        <w:rPr>
          <w:b/>
          <w:smallCaps/>
          <w:color w:val="215868" w:themeColor="accent5" w:themeShade="80"/>
          <w:sz w:val="24"/>
          <w:szCs w:val="24"/>
        </w:rPr>
        <w:t>der the DBE program?</w:t>
      </w:r>
    </w:p>
    <w:p w:rsidR="00376C34" w:rsidRDefault="00BE5607" w:rsidP="00DC39DF">
      <w:pPr>
        <w:spacing w:after="60"/>
      </w:pPr>
      <w:r>
        <w:t>An</w:t>
      </w:r>
      <w:r w:rsidR="00376C34">
        <w:t xml:space="preserve"> individual is </w:t>
      </w:r>
      <w:r>
        <w:t xml:space="preserve">considered </w:t>
      </w:r>
      <w:r w:rsidR="00376C34">
        <w:t xml:space="preserve">both socially and economically disadvantaged if </w:t>
      </w:r>
      <w:r>
        <w:t xml:space="preserve">he or she </w:t>
      </w:r>
      <w:r w:rsidR="00376C34">
        <w:t xml:space="preserve">is a citizen, or lawfully admitted permanent resident of the United States, </w:t>
      </w:r>
      <w:r w:rsidR="006C29FE" w:rsidRPr="006C29FE">
        <w:rPr>
          <w:b/>
        </w:rPr>
        <w:t>and</w:t>
      </w:r>
      <w:r w:rsidR="006C29FE">
        <w:t xml:space="preserve"> </w:t>
      </w:r>
      <w:r>
        <w:t>fits into one of the following categories:</w:t>
      </w:r>
    </w:p>
    <w:p w:rsidR="00376C34" w:rsidRDefault="00BE5607" w:rsidP="00DC39DF">
      <w:pPr>
        <w:spacing w:after="60"/>
        <w:ind w:left="720" w:hanging="360"/>
      </w:pPr>
      <w:r w:rsidRPr="006969B3">
        <w:rPr>
          <w:color w:val="31849B" w:themeColor="accent5" w:themeShade="BF"/>
        </w:rPr>
        <w:sym w:font="Wingdings" w:char="F0A7"/>
      </w:r>
      <w:r>
        <w:tab/>
      </w:r>
      <w:r w:rsidR="00376C34">
        <w:t>Black American</w:t>
      </w:r>
    </w:p>
    <w:p w:rsidR="00376C34" w:rsidRDefault="006969B3" w:rsidP="00DC39DF">
      <w:pPr>
        <w:spacing w:after="60"/>
        <w:ind w:left="720" w:hanging="360"/>
      </w:pPr>
      <w:r w:rsidRPr="006969B3">
        <w:rPr>
          <w:color w:val="31849B" w:themeColor="accent5" w:themeShade="BF"/>
        </w:rPr>
        <w:sym w:font="Wingdings" w:char="F0A7"/>
      </w:r>
      <w:r>
        <w:tab/>
      </w:r>
      <w:r w:rsidR="00376C34">
        <w:t>Hispanic American</w:t>
      </w:r>
    </w:p>
    <w:p w:rsidR="00376C34" w:rsidRDefault="006969B3" w:rsidP="00DC39DF">
      <w:pPr>
        <w:spacing w:after="60"/>
        <w:ind w:left="720" w:hanging="360"/>
      </w:pPr>
      <w:r w:rsidRPr="006969B3">
        <w:rPr>
          <w:color w:val="31849B" w:themeColor="accent5" w:themeShade="BF"/>
        </w:rPr>
        <w:sym w:font="Wingdings" w:char="F0A7"/>
      </w:r>
      <w:r>
        <w:tab/>
      </w:r>
      <w:r w:rsidR="00376C34">
        <w:t>Native American</w:t>
      </w:r>
    </w:p>
    <w:p w:rsidR="00376C34" w:rsidRDefault="006969B3" w:rsidP="00DC39DF">
      <w:pPr>
        <w:spacing w:after="60"/>
        <w:ind w:left="720" w:hanging="360"/>
      </w:pPr>
      <w:r w:rsidRPr="006969B3">
        <w:rPr>
          <w:color w:val="31849B" w:themeColor="accent5" w:themeShade="BF"/>
        </w:rPr>
        <w:sym w:font="Wingdings" w:char="F0A7"/>
      </w:r>
      <w:r>
        <w:tab/>
      </w:r>
      <w:r w:rsidR="00376C34">
        <w:t>Asian-Pacific American</w:t>
      </w:r>
    </w:p>
    <w:p w:rsidR="00376C34" w:rsidRDefault="006969B3" w:rsidP="00DC39DF">
      <w:pPr>
        <w:spacing w:after="60"/>
        <w:ind w:left="720" w:hanging="360"/>
      </w:pPr>
      <w:r w:rsidRPr="006969B3">
        <w:rPr>
          <w:color w:val="31849B" w:themeColor="accent5" w:themeShade="BF"/>
        </w:rPr>
        <w:sym w:font="Wingdings" w:char="F0A7"/>
      </w:r>
      <w:r>
        <w:tab/>
      </w:r>
      <w:r w:rsidR="00376C34">
        <w:t>Subcontinent Asian American</w:t>
      </w:r>
    </w:p>
    <w:p w:rsidR="00376C34" w:rsidRDefault="006969B3" w:rsidP="00DC39DF">
      <w:pPr>
        <w:spacing w:after="60"/>
        <w:ind w:left="720" w:hanging="360"/>
      </w:pPr>
      <w:r w:rsidRPr="006969B3">
        <w:rPr>
          <w:color w:val="31849B" w:themeColor="accent5" w:themeShade="BF"/>
        </w:rPr>
        <w:sym w:font="Wingdings" w:char="F0A7"/>
      </w:r>
      <w:r>
        <w:tab/>
      </w:r>
      <w:r w:rsidR="00376C34">
        <w:t>Woman</w:t>
      </w:r>
    </w:p>
    <w:p w:rsidR="00376C34" w:rsidRDefault="006969B3" w:rsidP="00DC39DF">
      <w:pPr>
        <w:spacing w:after="120"/>
        <w:ind w:left="720" w:hanging="360"/>
      </w:pPr>
      <w:r w:rsidRPr="006969B3">
        <w:rPr>
          <w:color w:val="31849B" w:themeColor="accent5" w:themeShade="BF"/>
        </w:rPr>
        <w:sym w:font="Wingdings" w:char="F0A7"/>
      </w:r>
      <w:r>
        <w:tab/>
      </w:r>
      <w:r w:rsidR="00376C34">
        <w:t>A member of any additional group that is designated as socially and economically disadvantaged by the Small Business Administration</w:t>
      </w:r>
    </w:p>
    <w:p w:rsidR="00376C34" w:rsidRDefault="00376C34" w:rsidP="00DC39DF">
      <w:pPr>
        <w:spacing w:after="120"/>
      </w:pPr>
      <w:r>
        <w:t xml:space="preserve">Additionally, an individual </w:t>
      </w:r>
      <w:r w:rsidR="006969B3">
        <w:t xml:space="preserve">may </w:t>
      </w:r>
      <w:r>
        <w:t xml:space="preserve">demonstrate that </w:t>
      </w:r>
      <w:r w:rsidR="006969B3">
        <w:t>he or she</w:t>
      </w:r>
      <w:r>
        <w:t xml:space="preserve"> is socially and economically disadvantaged on a case-by-case basis</w:t>
      </w:r>
      <w:r w:rsidR="006969B3">
        <w:t>.</w:t>
      </w:r>
    </w:p>
    <w:p w:rsidR="006C29FE" w:rsidRDefault="006C29FE" w:rsidP="00DC39DF">
      <w:pPr>
        <w:spacing w:after="240"/>
      </w:pPr>
      <w:r>
        <w:t xml:space="preserve">To be recognized as a DBE firm for purposes of the DBE Program, it is not enough for your firm to simply match the description of a DBE firm provided above. It is very important </w:t>
      </w:r>
      <w:r w:rsidRPr="006969B3">
        <w:t xml:space="preserve">be </w:t>
      </w:r>
      <w:r w:rsidRPr="006969B3">
        <w:rPr>
          <w:i/>
        </w:rPr>
        <w:t>certified</w:t>
      </w:r>
      <w:r w:rsidRPr="006969B3">
        <w:t xml:space="preserve"> as a </w:t>
      </w:r>
      <w:r>
        <w:t>DBE by your state’s Unified Certification Program (UCP). Each state has its own UCP.</w:t>
      </w:r>
    </w:p>
    <w:p w:rsidR="00950612" w:rsidRPr="00484321" w:rsidRDefault="00950612" w:rsidP="00DC39DF">
      <w:pPr>
        <w:spacing w:after="120"/>
        <w:rPr>
          <w:b/>
          <w:smallCaps/>
          <w:color w:val="215868" w:themeColor="accent5" w:themeShade="80"/>
          <w:sz w:val="24"/>
          <w:szCs w:val="24"/>
        </w:rPr>
      </w:pPr>
      <w:r w:rsidRPr="00484321">
        <w:rPr>
          <w:b/>
          <w:smallCaps/>
          <w:color w:val="215868" w:themeColor="accent5" w:themeShade="80"/>
          <w:sz w:val="24"/>
          <w:szCs w:val="24"/>
        </w:rPr>
        <w:t xml:space="preserve">Why should </w:t>
      </w:r>
      <w:r w:rsidR="006C29FE" w:rsidRPr="00484321">
        <w:rPr>
          <w:b/>
          <w:smallCaps/>
          <w:color w:val="215868" w:themeColor="accent5" w:themeShade="80"/>
          <w:sz w:val="24"/>
          <w:szCs w:val="24"/>
        </w:rPr>
        <w:t>my company</w:t>
      </w:r>
      <w:r w:rsidRPr="00484321">
        <w:rPr>
          <w:b/>
          <w:smallCaps/>
          <w:color w:val="215868" w:themeColor="accent5" w:themeShade="80"/>
          <w:sz w:val="24"/>
          <w:szCs w:val="24"/>
        </w:rPr>
        <w:t xml:space="preserve"> become a certified DBE?</w:t>
      </w:r>
    </w:p>
    <w:p w:rsidR="00DA0975" w:rsidRDefault="00782785" w:rsidP="00DC39DF">
      <w:pPr>
        <w:spacing w:after="120"/>
      </w:pPr>
      <w:r>
        <w:t xml:space="preserve">Why get certified? </w:t>
      </w:r>
      <w:r w:rsidR="00CF0B06">
        <w:t>The short answer is</w:t>
      </w:r>
      <w:r w:rsidR="00E80A3B">
        <w:t xml:space="preserve">: </w:t>
      </w:r>
      <w:r w:rsidR="00CF0B06">
        <w:t xml:space="preserve">more business opportunities as prime contractors seek to to meet their DBE participation goal requirements. And to help you make contact with these opportunities, </w:t>
      </w:r>
      <w:r w:rsidR="00950612">
        <w:t xml:space="preserve">DBE </w:t>
      </w:r>
      <w:r>
        <w:t>certified firms</w:t>
      </w:r>
      <w:r w:rsidR="00950612">
        <w:t xml:space="preserve"> </w:t>
      </w:r>
      <w:r>
        <w:t>are listed in official directories</w:t>
      </w:r>
      <w:r w:rsidR="00DA0975">
        <w:t xml:space="preserve">, which </w:t>
      </w:r>
      <w:r w:rsidR="00DC39DF">
        <w:t>can be</w:t>
      </w:r>
      <w:r w:rsidR="00DA0975">
        <w:t xml:space="preserve"> very useful to contracting companies.</w:t>
      </w:r>
    </w:p>
    <w:p w:rsidR="00950612" w:rsidRDefault="00DA0975" w:rsidP="00DC39DF">
      <w:pPr>
        <w:spacing w:after="120"/>
      </w:pPr>
      <w:r>
        <w:t>Paratransit Services, for example, uses</w:t>
      </w:r>
      <w:r w:rsidR="006C29FE">
        <w:t xml:space="preserve"> th</w:t>
      </w:r>
      <w:r>
        <w:t>es</w:t>
      </w:r>
      <w:r w:rsidR="006C29FE">
        <w:t>e</w:t>
      </w:r>
      <w:r>
        <w:t xml:space="preserve"> directories extensively when searching for DBE firms in the states where we operate: California (Caltrans UCP web application), Oregon (Certified Vendor Directory) and Washington (Office of Minority and Women’s Business Enterprises Directory). </w:t>
      </w:r>
      <w:r w:rsidR="00303DCD">
        <w:t xml:space="preserve">It </w:t>
      </w:r>
      <w:r w:rsidR="006C29FE">
        <w:t>can be</w:t>
      </w:r>
      <w:r w:rsidR="00303DCD">
        <w:t xml:space="preserve"> very </w:t>
      </w:r>
      <w:r w:rsidR="00DC39DF">
        <w:t>helpful</w:t>
      </w:r>
      <w:r w:rsidR="00303DCD">
        <w:t xml:space="preserve"> </w:t>
      </w:r>
      <w:r w:rsidR="00DC39DF">
        <w:t>to</w:t>
      </w:r>
      <w:r w:rsidR="00303DCD">
        <w:t xml:space="preserve"> </w:t>
      </w:r>
      <w:r w:rsidR="00DC39DF">
        <w:t>the contactor, as well as for the DBE fi</w:t>
      </w:r>
      <w:r w:rsidR="00303DCD">
        <w:t>rms</w:t>
      </w:r>
      <w:r w:rsidR="00DC39DF">
        <w:t>, for the firms</w:t>
      </w:r>
      <w:r w:rsidR="00303DCD">
        <w:t xml:space="preserve"> to be listed in these directories!</w:t>
      </w:r>
    </w:p>
    <w:p w:rsidR="00DC39DF" w:rsidRDefault="00DC39DF" w:rsidP="00DC39DF">
      <w:pPr>
        <w:spacing w:after="120"/>
        <w:rPr>
          <w:b/>
        </w:rPr>
      </w:pPr>
      <w:r>
        <w:rPr>
          <w:b/>
        </w:rPr>
        <w:br w:type="page"/>
      </w:r>
    </w:p>
    <w:p w:rsidR="00ED48A1" w:rsidRPr="00484321" w:rsidRDefault="00ED48A1" w:rsidP="00DC39DF">
      <w:pPr>
        <w:spacing w:after="120"/>
        <w:rPr>
          <w:b/>
          <w:smallCaps/>
          <w:color w:val="215868" w:themeColor="accent5" w:themeShade="80"/>
          <w:sz w:val="24"/>
          <w:szCs w:val="24"/>
        </w:rPr>
      </w:pPr>
      <w:r w:rsidRPr="00484321">
        <w:rPr>
          <w:b/>
          <w:smallCaps/>
          <w:color w:val="215868" w:themeColor="accent5" w:themeShade="80"/>
          <w:sz w:val="24"/>
          <w:szCs w:val="24"/>
        </w:rPr>
        <w:lastRenderedPageBreak/>
        <w:t xml:space="preserve">How Do I </w:t>
      </w:r>
      <w:r w:rsidR="001A09CE" w:rsidRPr="00484321">
        <w:rPr>
          <w:b/>
          <w:smallCaps/>
          <w:color w:val="215868" w:themeColor="accent5" w:themeShade="80"/>
          <w:sz w:val="24"/>
          <w:szCs w:val="24"/>
        </w:rPr>
        <w:t>become</w:t>
      </w:r>
      <w:r w:rsidRPr="00484321">
        <w:rPr>
          <w:b/>
          <w:smallCaps/>
          <w:color w:val="215868" w:themeColor="accent5" w:themeShade="80"/>
          <w:sz w:val="24"/>
          <w:szCs w:val="24"/>
        </w:rPr>
        <w:t xml:space="preserve"> DBE Certified?</w:t>
      </w:r>
    </w:p>
    <w:p w:rsidR="006969B3" w:rsidRPr="006969B3" w:rsidRDefault="00A141F6" w:rsidP="00DC39DF">
      <w:pPr>
        <w:spacing w:after="120"/>
      </w:pPr>
      <w:r>
        <w:t>Each state has it</w:t>
      </w:r>
      <w:r w:rsidR="00950612">
        <w:t xml:space="preserve">s </w:t>
      </w:r>
      <w:r>
        <w:t>o</w:t>
      </w:r>
      <w:r w:rsidR="00950612">
        <w:t>w</w:t>
      </w:r>
      <w:r>
        <w:t xml:space="preserve">n </w:t>
      </w:r>
      <w:r w:rsidR="00E80A3B">
        <w:t>Unified Certification Program</w:t>
      </w:r>
      <w:r>
        <w:t>.</w:t>
      </w:r>
      <w:r w:rsidR="00E80A3B">
        <w:t xml:space="preserve"> We list the states in which Paratransit Services operates.</w:t>
      </w:r>
    </w:p>
    <w:p w:rsidR="00427851" w:rsidRDefault="00DC39DF" w:rsidP="00381B14">
      <w:pPr>
        <w:spacing w:after="60"/>
        <w:ind w:left="720" w:hanging="360"/>
      </w:pPr>
      <w:r w:rsidRPr="006969B3">
        <w:rPr>
          <w:color w:val="31849B" w:themeColor="accent5" w:themeShade="BF"/>
        </w:rPr>
        <w:sym w:font="Wingdings" w:char="F0A7"/>
      </w:r>
      <w:r>
        <w:tab/>
      </w:r>
      <w:r w:rsidR="00285451" w:rsidRPr="00E80A3B">
        <w:rPr>
          <w:i/>
        </w:rPr>
        <w:t>California</w:t>
      </w:r>
      <w:r w:rsidR="00E80A3B">
        <w:t xml:space="preserve">.  </w:t>
      </w:r>
      <w:r w:rsidR="00A141F6">
        <w:t xml:space="preserve">For California, </w:t>
      </w:r>
      <w:r w:rsidR="006C29FE">
        <w:t xml:space="preserve">where we operate transit systems in the Counties of Lassen, Tehama, Glenn, Lake, Calaveras, and Nevada, </w:t>
      </w:r>
      <w:r w:rsidR="00950612">
        <w:t xml:space="preserve">a good place to get started with the DBE Certification process is </w:t>
      </w:r>
      <w:r w:rsidR="00427851">
        <w:t>the Office of Business and Economic Activity</w:t>
      </w:r>
      <w:r w:rsidR="00376C34">
        <w:t>:</w:t>
      </w:r>
    </w:p>
    <w:p w:rsidR="00A141F6" w:rsidRPr="00DC39DF" w:rsidRDefault="00E80A3B" w:rsidP="00DC39DF">
      <w:pPr>
        <w:spacing w:after="120"/>
        <w:ind w:left="720" w:hanging="360"/>
        <w:rPr>
          <w:i/>
        </w:rPr>
      </w:pPr>
      <w:r w:rsidRPr="00DC39DF">
        <w:rPr>
          <w:i/>
        </w:rPr>
        <w:tab/>
      </w:r>
      <w:hyperlink r:id="rId8" w:history="1">
        <w:r w:rsidR="00427851" w:rsidRPr="00F64A72">
          <w:rPr>
            <w:rStyle w:val="Hyperlink"/>
            <w:i/>
          </w:rPr>
          <w:t>https://dot.ca.gov/programs/business-and-economic-opportunity/dbe-certification-information</w:t>
        </w:r>
      </w:hyperlink>
    </w:p>
    <w:p w:rsidR="001C677E" w:rsidRDefault="00DC39DF" w:rsidP="00381B14">
      <w:pPr>
        <w:spacing w:after="60"/>
        <w:ind w:left="720" w:hanging="360"/>
      </w:pPr>
      <w:r w:rsidRPr="006969B3">
        <w:rPr>
          <w:color w:val="31849B" w:themeColor="accent5" w:themeShade="BF"/>
        </w:rPr>
        <w:sym w:font="Wingdings" w:char="F0A7"/>
      </w:r>
      <w:r>
        <w:tab/>
      </w:r>
      <w:r w:rsidR="00285451" w:rsidRPr="00E80A3B">
        <w:rPr>
          <w:i/>
        </w:rPr>
        <w:t>Oregon</w:t>
      </w:r>
      <w:r w:rsidR="00E80A3B">
        <w:t xml:space="preserve">.  </w:t>
      </w:r>
      <w:r w:rsidR="00427851">
        <w:t>In</w:t>
      </w:r>
      <w:r w:rsidR="001C677E">
        <w:t xml:space="preserve"> Oregon, where we operat</w:t>
      </w:r>
      <w:r w:rsidR="00427851">
        <w:t xml:space="preserve">e </w:t>
      </w:r>
      <w:r w:rsidR="001C677E">
        <w:t>public t</w:t>
      </w:r>
      <w:r w:rsidR="00427851">
        <w:t>r</w:t>
      </w:r>
      <w:r w:rsidR="001C677E">
        <w:t xml:space="preserve">ansit systems in Bend and Medford, </w:t>
      </w:r>
      <w:r w:rsidR="006C29FE">
        <w:t>the S</w:t>
      </w:r>
      <w:r w:rsidR="00427851">
        <w:t>tate offers an e-application process</w:t>
      </w:r>
      <w:r w:rsidR="006C29FE">
        <w:t>:</w:t>
      </w:r>
    </w:p>
    <w:p w:rsidR="00285451" w:rsidRPr="00DC39DF" w:rsidRDefault="00E80A3B" w:rsidP="00DC39DF">
      <w:pPr>
        <w:spacing w:after="120"/>
        <w:ind w:left="720" w:hanging="360"/>
        <w:rPr>
          <w:i/>
        </w:rPr>
      </w:pPr>
      <w:r w:rsidRPr="00DC39DF">
        <w:rPr>
          <w:i/>
        </w:rPr>
        <w:tab/>
      </w:r>
      <w:hyperlink r:id="rId9" w:history="1">
        <w:r w:rsidR="00285451" w:rsidRPr="00F64A72">
          <w:rPr>
            <w:rStyle w:val="Hyperlink"/>
            <w:i/>
          </w:rPr>
          <w:t>http://www.oregon4biz.com/How-We-Can-Help/COBID/DBE/</w:t>
        </w:r>
      </w:hyperlink>
    </w:p>
    <w:p w:rsidR="00285451" w:rsidRDefault="00DC39DF" w:rsidP="00381B14">
      <w:pPr>
        <w:spacing w:after="60"/>
        <w:ind w:left="720" w:hanging="360"/>
      </w:pPr>
      <w:r w:rsidRPr="006969B3">
        <w:rPr>
          <w:color w:val="31849B" w:themeColor="accent5" w:themeShade="BF"/>
        </w:rPr>
        <w:sym w:font="Wingdings" w:char="F0A7"/>
      </w:r>
      <w:r>
        <w:tab/>
      </w:r>
      <w:r w:rsidR="00285451" w:rsidRPr="00E80A3B">
        <w:rPr>
          <w:i/>
        </w:rPr>
        <w:t>Wash</w:t>
      </w:r>
      <w:r w:rsidR="00E80A3B" w:rsidRPr="00E80A3B">
        <w:rPr>
          <w:i/>
        </w:rPr>
        <w:t>i</w:t>
      </w:r>
      <w:r w:rsidR="00285451" w:rsidRPr="00E80A3B">
        <w:rPr>
          <w:i/>
        </w:rPr>
        <w:t>ngton State</w:t>
      </w:r>
      <w:r w:rsidR="00E80A3B">
        <w:t xml:space="preserve">.  </w:t>
      </w:r>
      <w:r w:rsidR="006C29FE">
        <w:t>In Washington, where Paratransit Services operates a transit system in Cowlitz County, firms may apply for DBE Certification t</w:t>
      </w:r>
      <w:r w:rsidR="00E80A3B">
        <w:t>hrough</w:t>
      </w:r>
      <w:r w:rsidR="006C29FE">
        <w:t xml:space="preserve"> the Washington </w:t>
      </w:r>
      <w:r w:rsidR="00285451">
        <w:t>State Office of</w:t>
      </w:r>
      <w:r w:rsidR="00E80A3B">
        <w:t xml:space="preserve"> Minority and Women</w:t>
      </w:r>
      <w:r w:rsidR="00381B14">
        <w:t>’s Business En</w:t>
      </w:r>
      <w:r w:rsidR="00285451">
        <w:t>terprises</w:t>
      </w:r>
      <w:r w:rsidR="00E80A3B">
        <w:t>:</w:t>
      </w:r>
    </w:p>
    <w:p w:rsidR="00285451" w:rsidRPr="00DC39DF" w:rsidRDefault="00E80A3B" w:rsidP="00CC4611">
      <w:pPr>
        <w:spacing w:after="240"/>
        <w:ind w:left="720" w:hanging="360"/>
        <w:rPr>
          <w:i/>
        </w:rPr>
      </w:pPr>
      <w:r w:rsidRPr="00DC39DF">
        <w:rPr>
          <w:i/>
        </w:rPr>
        <w:tab/>
      </w:r>
      <w:hyperlink r:id="rId10" w:history="1">
        <w:r w:rsidR="00285451" w:rsidRPr="00F64A72">
          <w:rPr>
            <w:rStyle w:val="Hyperlink"/>
            <w:i/>
          </w:rPr>
          <w:t>https://omwbe.wa.gov/certification</w:t>
        </w:r>
      </w:hyperlink>
    </w:p>
    <w:p w:rsidR="00DC39DF" w:rsidRPr="00484321" w:rsidRDefault="00DC39DF" w:rsidP="00DC39DF">
      <w:pPr>
        <w:spacing w:after="120"/>
        <w:rPr>
          <w:b/>
          <w:smallCaps/>
          <w:color w:val="215868" w:themeColor="accent5" w:themeShade="80"/>
          <w:sz w:val="24"/>
          <w:szCs w:val="24"/>
        </w:rPr>
      </w:pPr>
      <w:r w:rsidRPr="00484321">
        <w:rPr>
          <w:b/>
          <w:smallCaps/>
          <w:color w:val="215868" w:themeColor="accent5" w:themeShade="80"/>
          <w:sz w:val="24"/>
          <w:szCs w:val="24"/>
        </w:rPr>
        <w:t>We Encourage DBE Participation</w:t>
      </w:r>
    </w:p>
    <w:p w:rsidR="00DC39DF" w:rsidRDefault="00DC39DF" w:rsidP="00DC39DF">
      <w:pPr>
        <w:spacing w:after="120"/>
      </w:pPr>
      <w:r>
        <w:t>As a nonprofit company that has been built on the mission of helping people who are economically or physically disadvantaged with their transportation needs, Paratransit Services fully supports the Disadvantaged Business Enterprise program. We will soon be celebrating our 40th year in business, and we have always been true to our original, underlying belief that everyone should be included as we move forward as a country. When we purchase goods or services from vendors in support of our public transit contracts, we do not discriminate on the basis of race, color, national origin, or sex.</w:t>
      </w:r>
    </w:p>
    <w:p w:rsidR="00DC39DF" w:rsidRPr="00DC39DF" w:rsidRDefault="00DC39DF" w:rsidP="00CC4611">
      <w:pPr>
        <w:spacing w:after="240"/>
      </w:pPr>
      <w:r>
        <w:t>Paratransit Services operates public transit systems in Northern California, Oregon, and Washington, and we rely on regional vendors to provide products and services in support of these systems. We encourage the participation of DBE firms in these transit operations.</w:t>
      </w:r>
    </w:p>
    <w:p w:rsidR="00E626DF" w:rsidRPr="00484321" w:rsidRDefault="00CC4611" w:rsidP="00DC39DF">
      <w:pPr>
        <w:spacing w:after="120"/>
        <w:rPr>
          <w:b/>
          <w:smallCaps/>
          <w:color w:val="215868" w:themeColor="accent5" w:themeShade="80"/>
          <w:sz w:val="24"/>
          <w:szCs w:val="24"/>
        </w:rPr>
      </w:pPr>
      <w:r>
        <w:rPr>
          <w:b/>
          <w:smallCaps/>
          <w:color w:val="215868" w:themeColor="accent5" w:themeShade="80"/>
          <w:sz w:val="24"/>
          <w:szCs w:val="24"/>
        </w:rPr>
        <w:t>Contact Paratransit Services</w:t>
      </w:r>
    </w:p>
    <w:p w:rsidR="00AE5614" w:rsidRDefault="00AE5614" w:rsidP="00CC4611">
      <w:pPr>
        <w:spacing w:after="120"/>
      </w:pPr>
      <w:r>
        <w:t xml:space="preserve">For more information </w:t>
      </w:r>
      <w:r w:rsidR="00354DD3">
        <w:t xml:space="preserve">about </w:t>
      </w:r>
      <w:r>
        <w:t>procurement opportunities with Paratransit Services at a specific location mentioned above where we currently operate, please send an e-mail to Paratransit</w:t>
      </w:r>
      <w:r w:rsidR="00AF2101">
        <w:t xml:space="preserve"> Services DBE Liaison Jeff Lozensky</w:t>
      </w:r>
      <w:r>
        <w:t xml:space="preserve">: </w:t>
      </w:r>
      <w:hyperlink r:id="rId11" w:history="1">
        <w:r w:rsidR="00AF2101" w:rsidRPr="0082305A">
          <w:rPr>
            <w:rStyle w:val="Hyperlink"/>
          </w:rPr>
          <w:t>jel@paratransit.net</w:t>
        </w:r>
      </w:hyperlink>
      <w:r>
        <w:t>. Please indicate</w:t>
      </w:r>
      <w:bookmarkStart w:id="0" w:name="_GoBack"/>
      <w:bookmarkEnd w:id="0"/>
      <w:r>
        <w:t xml:space="preserve"> “DBE Inquiry” in the subject line.</w:t>
      </w:r>
    </w:p>
    <w:sectPr w:rsidR="00AE56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99" w:rsidRDefault="00734099" w:rsidP="00AE5614">
      <w:pPr>
        <w:spacing w:after="0" w:line="240" w:lineRule="auto"/>
      </w:pPr>
      <w:r>
        <w:separator/>
      </w:r>
    </w:p>
  </w:endnote>
  <w:endnote w:type="continuationSeparator" w:id="0">
    <w:p w:rsidR="00734099" w:rsidRDefault="00734099" w:rsidP="00AE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14" w:rsidRDefault="00DC39DF">
    <w:pPr>
      <w:pStyle w:val="Footer"/>
    </w:pPr>
    <w:r>
      <w:tab/>
    </w:r>
    <w:r w:rsidR="00AE5614">
      <w:object w:dxaOrig="1152" w:dyaOrig="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27.1pt" o:allowoverlap="f">
          <v:imagedata r:id="rId1" o:title=""/>
        </v:shape>
        <o:OLEObject Type="Embed" ProgID="Photoshop.Image.4" ShapeID="_x0000_i1025" DrawAspect="Content" ObjectID="_1730527980" r:id="rId2">
          <o:FieldCodes>\s</o:FieldCodes>
        </o:OLEObject>
      </w:object>
    </w:r>
    <w:r>
      <w:tab/>
    </w:r>
    <w:r>
      <w:fldChar w:fldCharType="begin"/>
    </w:r>
    <w:r>
      <w:instrText xml:space="preserve"> PAGE  \* Arabic  \* MERGEFORMAT </w:instrText>
    </w:r>
    <w:r>
      <w:fldChar w:fldCharType="separate"/>
    </w:r>
    <w:r w:rsidR="00AF2101">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99" w:rsidRDefault="00734099" w:rsidP="00AE5614">
      <w:pPr>
        <w:spacing w:after="0" w:line="240" w:lineRule="auto"/>
      </w:pPr>
      <w:r>
        <w:separator/>
      </w:r>
    </w:p>
  </w:footnote>
  <w:footnote w:type="continuationSeparator" w:id="0">
    <w:p w:rsidR="00734099" w:rsidRDefault="00734099" w:rsidP="00AE5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5A"/>
    <w:rsid w:val="00090C7E"/>
    <w:rsid w:val="000C3658"/>
    <w:rsid w:val="000D469F"/>
    <w:rsid w:val="00177A7B"/>
    <w:rsid w:val="00181F3C"/>
    <w:rsid w:val="001A09CE"/>
    <w:rsid w:val="001A6800"/>
    <w:rsid w:val="001C677E"/>
    <w:rsid w:val="00216C46"/>
    <w:rsid w:val="00246600"/>
    <w:rsid w:val="00285451"/>
    <w:rsid w:val="00303DCD"/>
    <w:rsid w:val="00354DD3"/>
    <w:rsid w:val="00376C34"/>
    <w:rsid w:val="00381B14"/>
    <w:rsid w:val="00427851"/>
    <w:rsid w:val="00484321"/>
    <w:rsid w:val="004E39C6"/>
    <w:rsid w:val="00507415"/>
    <w:rsid w:val="005244CA"/>
    <w:rsid w:val="0053795A"/>
    <w:rsid w:val="00646D7C"/>
    <w:rsid w:val="00691517"/>
    <w:rsid w:val="006969B3"/>
    <w:rsid w:val="006C29FE"/>
    <w:rsid w:val="00734099"/>
    <w:rsid w:val="00762CDC"/>
    <w:rsid w:val="00782785"/>
    <w:rsid w:val="00791856"/>
    <w:rsid w:val="007E2D3F"/>
    <w:rsid w:val="00950612"/>
    <w:rsid w:val="00965214"/>
    <w:rsid w:val="00991491"/>
    <w:rsid w:val="00A141F6"/>
    <w:rsid w:val="00A46F20"/>
    <w:rsid w:val="00AD63ED"/>
    <w:rsid w:val="00AE5614"/>
    <w:rsid w:val="00AF2101"/>
    <w:rsid w:val="00B326FE"/>
    <w:rsid w:val="00B63C99"/>
    <w:rsid w:val="00BE5607"/>
    <w:rsid w:val="00CC4611"/>
    <w:rsid w:val="00CF0B06"/>
    <w:rsid w:val="00CF6E7D"/>
    <w:rsid w:val="00D853E9"/>
    <w:rsid w:val="00DA0975"/>
    <w:rsid w:val="00DC39DF"/>
    <w:rsid w:val="00E626DF"/>
    <w:rsid w:val="00E80A3B"/>
    <w:rsid w:val="00ED48A1"/>
    <w:rsid w:val="00F6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15201"/>
  <w15:docId w15:val="{CD042150-586B-41FF-A52E-34B1C657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14"/>
  </w:style>
  <w:style w:type="paragraph" w:styleId="Footer">
    <w:name w:val="footer"/>
    <w:basedOn w:val="Normal"/>
    <w:link w:val="FooterChar"/>
    <w:uiPriority w:val="99"/>
    <w:unhideWhenUsed/>
    <w:rsid w:val="00AE5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14"/>
  </w:style>
  <w:style w:type="character" w:styleId="Hyperlink">
    <w:name w:val="Hyperlink"/>
    <w:basedOn w:val="DefaultParagraphFont"/>
    <w:uiPriority w:val="99"/>
    <w:unhideWhenUsed/>
    <w:rsid w:val="00F64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83374">
      <w:bodyDiv w:val="1"/>
      <w:marLeft w:val="0"/>
      <w:marRight w:val="0"/>
      <w:marTop w:val="0"/>
      <w:marBottom w:val="0"/>
      <w:divBdr>
        <w:top w:val="none" w:sz="0" w:space="0" w:color="auto"/>
        <w:left w:val="none" w:sz="0" w:space="0" w:color="auto"/>
        <w:bottom w:val="none" w:sz="0" w:space="0" w:color="auto"/>
        <w:right w:val="none" w:sz="0" w:space="0" w:color="auto"/>
      </w:divBdr>
    </w:div>
    <w:div w:id="1539929417">
      <w:bodyDiv w:val="1"/>
      <w:marLeft w:val="0"/>
      <w:marRight w:val="0"/>
      <w:marTop w:val="0"/>
      <w:marBottom w:val="0"/>
      <w:divBdr>
        <w:top w:val="none" w:sz="0" w:space="0" w:color="auto"/>
        <w:left w:val="none" w:sz="0" w:space="0" w:color="auto"/>
        <w:bottom w:val="none" w:sz="0" w:space="0" w:color="auto"/>
        <w:right w:val="none" w:sz="0" w:space="0" w:color="auto"/>
      </w:divBdr>
    </w:div>
    <w:div w:id="1660814476">
      <w:bodyDiv w:val="1"/>
      <w:marLeft w:val="0"/>
      <w:marRight w:val="0"/>
      <w:marTop w:val="0"/>
      <w:marBottom w:val="0"/>
      <w:divBdr>
        <w:top w:val="none" w:sz="0" w:space="0" w:color="auto"/>
        <w:left w:val="none" w:sz="0" w:space="0" w:color="auto"/>
        <w:bottom w:val="none" w:sz="0" w:space="0" w:color="auto"/>
        <w:right w:val="none" w:sz="0" w:space="0" w:color="auto"/>
      </w:divBdr>
    </w:div>
    <w:div w:id="1853259107">
      <w:bodyDiv w:val="1"/>
      <w:marLeft w:val="0"/>
      <w:marRight w:val="0"/>
      <w:marTop w:val="0"/>
      <w:marBottom w:val="0"/>
      <w:divBdr>
        <w:top w:val="none" w:sz="0" w:space="0" w:color="auto"/>
        <w:left w:val="none" w:sz="0" w:space="0" w:color="auto"/>
        <w:bottom w:val="none" w:sz="0" w:space="0" w:color="auto"/>
        <w:right w:val="none" w:sz="0" w:space="0" w:color="auto"/>
      </w:divBdr>
      <w:divsChild>
        <w:div w:id="260337579">
          <w:marLeft w:val="0"/>
          <w:marRight w:val="0"/>
          <w:marTop w:val="0"/>
          <w:marBottom w:val="0"/>
          <w:divBdr>
            <w:top w:val="none" w:sz="0" w:space="0" w:color="auto"/>
            <w:left w:val="none" w:sz="0" w:space="0" w:color="auto"/>
            <w:bottom w:val="none" w:sz="0" w:space="0" w:color="auto"/>
            <w:right w:val="none" w:sz="0" w:space="0" w:color="auto"/>
          </w:divBdr>
        </w:div>
        <w:div w:id="681468919">
          <w:marLeft w:val="0"/>
          <w:marRight w:val="0"/>
          <w:marTop w:val="0"/>
          <w:marBottom w:val="0"/>
          <w:divBdr>
            <w:top w:val="none" w:sz="0" w:space="0" w:color="auto"/>
            <w:left w:val="none" w:sz="0" w:space="0" w:color="auto"/>
            <w:bottom w:val="none" w:sz="0" w:space="0" w:color="auto"/>
            <w:right w:val="none" w:sz="0" w:space="0" w:color="auto"/>
          </w:divBdr>
        </w:div>
        <w:div w:id="846018426">
          <w:marLeft w:val="0"/>
          <w:marRight w:val="0"/>
          <w:marTop w:val="0"/>
          <w:marBottom w:val="0"/>
          <w:divBdr>
            <w:top w:val="none" w:sz="0" w:space="0" w:color="auto"/>
            <w:left w:val="none" w:sz="0" w:space="0" w:color="auto"/>
            <w:bottom w:val="none" w:sz="0" w:space="0" w:color="auto"/>
            <w:right w:val="none" w:sz="0" w:space="0" w:color="auto"/>
          </w:divBdr>
        </w:div>
        <w:div w:id="1401252382">
          <w:marLeft w:val="0"/>
          <w:marRight w:val="0"/>
          <w:marTop w:val="0"/>
          <w:marBottom w:val="0"/>
          <w:divBdr>
            <w:top w:val="none" w:sz="0" w:space="0" w:color="auto"/>
            <w:left w:val="none" w:sz="0" w:space="0" w:color="auto"/>
            <w:bottom w:val="none" w:sz="0" w:space="0" w:color="auto"/>
            <w:right w:val="none" w:sz="0" w:space="0" w:color="auto"/>
          </w:divBdr>
        </w:div>
        <w:div w:id="922303154">
          <w:marLeft w:val="0"/>
          <w:marRight w:val="0"/>
          <w:marTop w:val="0"/>
          <w:marBottom w:val="0"/>
          <w:divBdr>
            <w:top w:val="none" w:sz="0" w:space="0" w:color="auto"/>
            <w:left w:val="none" w:sz="0" w:space="0" w:color="auto"/>
            <w:bottom w:val="none" w:sz="0" w:space="0" w:color="auto"/>
            <w:right w:val="none" w:sz="0" w:space="0" w:color="auto"/>
          </w:divBdr>
        </w:div>
        <w:div w:id="1240795753">
          <w:marLeft w:val="0"/>
          <w:marRight w:val="0"/>
          <w:marTop w:val="0"/>
          <w:marBottom w:val="0"/>
          <w:divBdr>
            <w:top w:val="none" w:sz="0" w:space="0" w:color="auto"/>
            <w:left w:val="none" w:sz="0" w:space="0" w:color="auto"/>
            <w:bottom w:val="none" w:sz="0" w:space="0" w:color="auto"/>
            <w:right w:val="none" w:sz="0" w:space="0" w:color="auto"/>
          </w:divBdr>
        </w:div>
        <w:div w:id="1610089737">
          <w:marLeft w:val="0"/>
          <w:marRight w:val="0"/>
          <w:marTop w:val="0"/>
          <w:marBottom w:val="0"/>
          <w:divBdr>
            <w:top w:val="none" w:sz="0" w:space="0" w:color="auto"/>
            <w:left w:val="none" w:sz="0" w:space="0" w:color="auto"/>
            <w:bottom w:val="none" w:sz="0" w:space="0" w:color="auto"/>
            <w:right w:val="none" w:sz="0" w:space="0" w:color="auto"/>
          </w:divBdr>
        </w:div>
        <w:div w:id="825825095">
          <w:marLeft w:val="0"/>
          <w:marRight w:val="0"/>
          <w:marTop w:val="0"/>
          <w:marBottom w:val="0"/>
          <w:divBdr>
            <w:top w:val="none" w:sz="0" w:space="0" w:color="auto"/>
            <w:left w:val="none" w:sz="0" w:space="0" w:color="auto"/>
            <w:bottom w:val="none" w:sz="0" w:space="0" w:color="auto"/>
            <w:right w:val="none" w:sz="0" w:space="0" w:color="auto"/>
          </w:divBdr>
        </w:div>
        <w:div w:id="491919626">
          <w:marLeft w:val="0"/>
          <w:marRight w:val="0"/>
          <w:marTop w:val="0"/>
          <w:marBottom w:val="0"/>
          <w:divBdr>
            <w:top w:val="none" w:sz="0" w:space="0" w:color="auto"/>
            <w:left w:val="none" w:sz="0" w:space="0" w:color="auto"/>
            <w:bottom w:val="none" w:sz="0" w:space="0" w:color="auto"/>
            <w:right w:val="none" w:sz="0" w:space="0" w:color="auto"/>
          </w:divBdr>
        </w:div>
        <w:div w:id="901914797">
          <w:marLeft w:val="0"/>
          <w:marRight w:val="0"/>
          <w:marTop w:val="0"/>
          <w:marBottom w:val="0"/>
          <w:divBdr>
            <w:top w:val="none" w:sz="0" w:space="0" w:color="auto"/>
            <w:left w:val="none" w:sz="0" w:space="0" w:color="auto"/>
            <w:bottom w:val="none" w:sz="0" w:space="0" w:color="auto"/>
            <w:right w:val="none" w:sz="0" w:space="0" w:color="auto"/>
          </w:divBdr>
        </w:div>
        <w:div w:id="546381950">
          <w:marLeft w:val="0"/>
          <w:marRight w:val="0"/>
          <w:marTop w:val="0"/>
          <w:marBottom w:val="0"/>
          <w:divBdr>
            <w:top w:val="none" w:sz="0" w:space="0" w:color="auto"/>
            <w:left w:val="none" w:sz="0" w:space="0" w:color="auto"/>
            <w:bottom w:val="none" w:sz="0" w:space="0" w:color="auto"/>
            <w:right w:val="none" w:sz="0" w:space="0" w:color="auto"/>
          </w:divBdr>
        </w:div>
        <w:div w:id="166331620">
          <w:marLeft w:val="0"/>
          <w:marRight w:val="0"/>
          <w:marTop w:val="0"/>
          <w:marBottom w:val="0"/>
          <w:divBdr>
            <w:top w:val="none" w:sz="0" w:space="0" w:color="auto"/>
            <w:left w:val="none" w:sz="0" w:space="0" w:color="auto"/>
            <w:bottom w:val="none" w:sz="0" w:space="0" w:color="auto"/>
            <w:right w:val="none" w:sz="0" w:space="0" w:color="auto"/>
          </w:divBdr>
        </w:div>
        <w:div w:id="41694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business-and-economic-opportunity/dbe-certification-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portation.gov/civil-rights/disadvantaged-business-enterpri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l@paratransit.net" TargetMode="External"/><Relationship Id="rId5" Type="http://schemas.openxmlformats.org/officeDocument/2006/relationships/footnotes" Target="footnotes.xml"/><Relationship Id="rId10" Type="http://schemas.openxmlformats.org/officeDocument/2006/relationships/hyperlink" Target="https://omwbe.wa.gov/certification" TargetMode="External"/><Relationship Id="rId4" Type="http://schemas.openxmlformats.org/officeDocument/2006/relationships/webSettings" Target="webSettings.xml"/><Relationship Id="rId9" Type="http://schemas.openxmlformats.org/officeDocument/2006/relationships/hyperlink" Target="http://www.oregon4biz.com/How-We-Can-Help/COBID/D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D17D-E26F-47E4-B841-370D85EC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jtw</dc:creator>
  <cp:lastModifiedBy>Jeff E. Lozensky Jr.</cp:lastModifiedBy>
  <cp:revision>3</cp:revision>
  <cp:lastPrinted>2019-10-06T21:45:00Z</cp:lastPrinted>
  <dcterms:created xsi:type="dcterms:W3CDTF">2022-11-21T17:13:00Z</dcterms:created>
  <dcterms:modified xsi:type="dcterms:W3CDTF">2022-11-21T17:26:00Z</dcterms:modified>
</cp:coreProperties>
</file>